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F1949" w14:textId="42E3DA1A" w:rsidR="005D694A" w:rsidRPr="005D694A" w:rsidRDefault="00D91F9C" w:rsidP="005D694A">
      <w:pPr>
        <w:rPr>
          <w:sz w:val="24"/>
          <w:szCs w:val="24"/>
        </w:rPr>
      </w:pPr>
      <w:r>
        <w:tab/>
      </w:r>
      <w:r w:rsidR="00E27A4C">
        <w:rPr>
          <w:sz w:val="24"/>
          <w:szCs w:val="24"/>
        </w:rPr>
        <w:tab/>
      </w:r>
      <w:r w:rsidR="00E27A4C">
        <w:rPr>
          <w:sz w:val="24"/>
          <w:szCs w:val="24"/>
        </w:rPr>
        <w:tab/>
      </w:r>
      <w:r w:rsidR="00E27A4C">
        <w:rPr>
          <w:sz w:val="24"/>
          <w:szCs w:val="24"/>
        </w:rPr>
        <w:tab/>
      </w:r>
      <w:r w:rsidR="00E27A4C">
        <w:rPr>
          <w:sz w:val="24"/>
          <w:szCs w:val="24"/>
        </w:rPr>
        <w:tab/>
      </w:r>
      <w:r w:rsidR="00E27A4C">
        <w:rPr>
          <w:sz w:val="24"/>
          <w:szCs w:val="24"/>
        </w:rPr>
        <w:tab/>
      </w:r>
      <w:r w:rsidR="00E27A4C">
        <w:rPr>
          <w:sz w:val="24"/>
          <w:szCs w:val="24"/>
        </w:rPr>
        <w:tab/>
      </w:r>
      <w:r w:rsidR="00E27A4C">
        <w:rPr>
          <w:sz w:val="24"/>
          <w:szCs w:val="24"/>
        </w:rPr>
        <w:tab/>
      </w:r>
      <w:r w:rsidR="00E27A4C">
        <w:rPr>
          <w:sz w:val="24"/>
          <w:szCs w:val="24"/>
        </w:rPr>
        <w:tab/>
      </w:r>
      <w:r w:rsidR="00E27A4C">
        <w:rPr>
          <w:sz w:val="24"/>
          <w:szCs w:val="24"/>
        </w:rPr>
        <w:tab/>
        <w:t>September 18, 2024</w:t>
      </w:r>
    </w:p>
    <w:p w14:paraId="1BF5DC36" w14:textId="77777777" w:rsidR="005D694A" w:rsidRDefault="005D694A" w:rsidP="005D694A">
      <w:pPr>
        <w:spacing w:after="0" w:line="240" w:lineRule="auto"/>
        <w:rPr>
          <w:rFonts w:ascii="Times New Roman" w:hAnsi="Times New Roman" w:cs="Times New Roman"/>
          <w:sz w:val="24"/>
          <w:szCs w:val="24"/>
        </w:rPr>
      </w:pPr>
    </w:p>
    <w:p w14:paraId="39BF558C" w14:textId="6332EF8A" w:rsidR="00C165E7" w:rsidRDefault="00E27A4C" w:rsidP="00E27A4C">
      <w:pPr>
        <w:tabs>
          <w:tab w:val="left" w:pos="-1440"/>
        </w:tabs>
        <w:jc w:val="center"/>
        <w:rPr>
          <w:rFonts w:ascii="Times New Roman" w:hAnsi="Times New Roman" w:cs="Times New Roman"/>
          <w:sz w:val="24"/>
          <w:szCs w:val="24"/>
        </w:rPr>
      </w:pPr>
      <w:r>
        <w:rPr>
          <w:rFonts w:ascii="Times New Roman" w:hAnsi="Times New Roman" w:cs="Times New Roman"/>
          <w:b/>
          <w:bCs/>
          <w:sz w:val="24"/>
          <w:szCs w:val="24"/>
        </w:rPr>
        <w:t>Owner of Alpine Stove Arrested and Charged with 57 Felony Counts Relating to Alleged Thefts from Customers</w:t>
      </w:r>
    </w:p>
    <w:p w14:paraId="5FE86E52" w14:textId="77777777" w:rsidR="00E27A4C" w:rsidRDefault="00E27A4C" w:rsidP="00E27A4C">
      <w:pPr>
        <w:tabs>
          <w:tab w:val="left" w:pos="-1440"/>
        </w:tabs>
        <w:jc w:val="center"/>
        <w:rPr>
          <w:rFonts w:ascii="Times New Roman" w:hAnsi="Times New Roman" w:cs="Times New Roman"/>
          <w:sz w:val="24"/>
          <w:szCs w:val="24"/>
        </w:rPr>
      </w:pPr>
    </w:p>
    <w:p w14:paraId="2A66020C" w14:textId="658BFAD4" w:rsidR="00E27A4C" w:rsidRDefault="00E27A4C" w:rsidP="00E27A4C">
      <w:pPr>
        <w:tabs>
          <w:tab w:val="left" w:pos="-1440"/>
        </w:tabs>
        <w:rPr>
          <w:rFonts w:ascii="Times New Roman" w:hAnsi="Times New Roman" w:cs="Times New Roman"/>
          <w:sz w:val="24"/>
          <w:szCs w:val="24"/>
        </w:rPr>
      </w:pPr>
      <w:r>
        <w:rPr>
          <w:rFonts w:ascii="Times New Roman" w:hAnsi="Times New Roman" w:cs="Times New Roman"/>
          <w:sz w:val="24"/>
          <w:szCs w:val="24"/>
        </w:rPr>
        <w:tab/>
        <w:t xml:space="preserve">Alejandro Solorio Calderon, currently residing in Bishop, CA, was arrested today after the Mono County District Attorney’s Office filed a Felony Complaint alleging 57 felony counts and five misdemeanors relating to alleged thefts from 20 separate customers of Alpine Stove.  </w:t>
      </w:r>
    </w:p>
    <w:p w14:paraId="0F625533" w14:textId="5DDB10D9" w:rsidR="00E27A4C" w:rsidRDefault="00E27A4C" w:rsidP="00E27A4C">
      <w:pPr>
        <w:tabs>
          <w:tab w:val="left" w:pos="-1440"/>
        </w:tabs>
        <w:rPr>
          <w:rFonts w:ascii="Times New Roman" w:hAnsi="Times New Roman" w:cs="Times New Roman"/>
          <w:sz w:val="24"/>
          <w:szCs w:val="24"/>
        </w:rPr>
      </w:pPr>
      <w:r>
        <w:rPr>
          <w:rFonts w:ascii="Times New Roman" w:hAnsi="Times New Roman" w:cs="Times New Roman"/>
          <w:sz w:val="24"/>
          <w:szCs w:val="24"/>
        </w:rPr>
        <w:tab/>
        <w:t xml:space="preserve">It is alleged that Mr. Calderon took deposits from customers without ever placing or intending to place the orders </w:t>
      </w:r>
      <w:r w:rsidR="002C107A">
        <w:rPr>
          <w:rFonts w:ascii="Times New Roman" w:hAnsi="Times New Roman" w:cs="Times New Roman"/>
          <w:sz w:val="24"/>
          <w:szCs w:val="24"/>
        </w:rPr>
        <w:t>with</w:t>
      </w:r>
      <w:r>
        <w:rPr>
          <w:rFonts w:ascii="Times New Roman" w:hAnsi="Times New Roman" w:cs="Times New Roman"/>
          <w:sz w:val="24"/>
          <w:szCs w:val="24"/>
        </w:rPr>
        <w:t xml:space="preserve"> his distributors.  This conduct is alleged to have occurred from July 2022 to at least May 2024.  Additionally, it is alleged that in all but one situation, refunds were never provided.  The total loss among all customers is alleged to be $97,834.04.</w:t>
      </w:r>
    </w:p>
    <w:p w14:paraId="0CDE2258" w14:textId="07E31BE6" w:rsidR="00E27A4C" w:rsidRDefault="00E27A4C" w:rsidP="00E27A4C">
      <w:pPr>
        <w:tabs>
          <w:tab w:val="left" w:pos="-1440"/>
        </w:tabs>
        <w:rPr>
          <w:rFonts w:ascii="Times New Roman" w:hAnsi="Times New Roman" w:cs="Times New Roman"/>
          <w:sz w:val="24"/>
          <w:szCs w:val="24"/>
        </w:rPr>
      </w:pPr>
      <w:r>
        <w:rPr>
          <w:rFonts w:ascii="Times New Roman" w:hAnsi="Times New Roman" w:cs="Times New Roman"/>
          <w:sz w:val="24"/>
          <w:szCs w:val="24"/>
        </w:rPr>
        <w:tab/>
        <w:t>A criminal Complaint contains charges that must be proven beyond a reasonable doubt in a court of law.  Every defendant is presumed innocent until proven guilty.  Currently, the defendant is being held in the Mono County Jail on $50,000 bail.</w:t>
      </w:r>
    </w:p>
    <w:p w14:paraId="2ECE5039" w14:textId="4714F0E0" w:rsidR="00266183" w:rsidRDefault="00E27A4C" w:rsidP="00E27A4C">
      <w:pPr>
        <w:tabs>
          <w:tab w:val="left" w:pos="-1440"/>
        </w:tabs>
        <w:rPr>
          <w:rFonts w:ascii="Times New Roman" w:hAnsi="Times New Roman" w:cs="Times New Roman"/>
          <w:sz w:val="24"/>
          <w:szCs w:val="24"/>
        </w:rPr>
      </w:pPr>
      <w:r>
        <w:rPr>
          <w:rFonts w:ascii="Times New Roman" w:hAnsi="Times New Roman" w:cs="Times New Roman"/>
          <w:sz w:val="24"/>
          <w:szCs w:val="24"/>
        </w:rPr>
        <w:tab/>
      </w:r>
      <w:r w:rsidR="00266183">
        <w:rPr>
          <w:rFonts w:ascii="Times New Roman" w:hAnsi="Times New Roman" w:cs="Times New Roman"/>
          <w:sz w:val="24"/>
          <w:szCs w:val="24"/>
        </w:rPr>
        <w:t>A copy of</w:t>
      </w:r>
      <w:r>
        <w:rPr>
          <w:rFonts w:ascii="Times New Roman" w:hAnsi="Times New Roman" w:cs="Times New Roman"/>
          <w:sz w:val="24"/>
          <w:szCs w:val="24"/>
        </w:rPr>
        <w:t xml:space="preserve"> the criminal complaint can be found </w:t>
      </w:r>
      <w:r w:rsidR="00266183">
        <w:rPr>
          <w:rFonts w:ascii="Times New Roman" w:hAnsi="Times New Roman" w:cs="Times New Roman"/>
          <w:sz w:val="24"/>
          <w:szCs w:val="24"/>
        </w:rPr>
        <w:t xml:space="preserve">in the online press release located here: </w:t>
      </w:r>
      <w:hyperlink r:id="rId7" w:history="1">
        <w:r w:rsidR="00266183" w:rsidRPr="00187AC2">
          <w:rPr>
            <w:rStyle w:val="Hyperlink"/>
            <w:rFonts w:ascii="Times New Roman" w:hAnsi="Times New Roman" w:cs="Times New Roman"/>
            <w:sz w:val="24"/>
            <w:szCs w:val="24"/>
          </w:rPr>
          <w:t>https://monocountydistrictattorney.org/da/page/alpine-stove-owner-arrested-alleged-thefts</w:t>
        </w:r>
      </w:hyperlink>
    </w:p>
    <w:p w14:paraId="3E7292EB" w14:textId="77777777" w:rsidR="00266183" w:rsidRDefault="00266183" w:rsidP="00E27A4C">
      <w:pPr>
        <w:tabs>
          <w:tab w:val="left" w:pos="-1440"/>
        </w:tabs>
        <w:rPr>
          <w:rFonts w:ascii="Times New Roman" w:hAnsi="Times New Roman" w:cs="Times New Roman"/>
          <w:sz w:val="24"/>
          <w:szCs w:val="24"/>
        </w:rPr>
      </w:pPr>
    </w:p>
    <w:p w14:paraId="7EFBE1F9" w14:textId="77777777" w:rsidR="00266183" w:rsidRPr="00E27A4C" w:rsidRDefault="00266183" w:rsidP="00E27A4C">
      <w:pPr>
        <w:tabs>
          <w:tab w:val="left" w:pos="-1440"/>
        </w:tabs>
        <w:rPr>
          <w:rFonts w:eastAsia="PMingLiU" w:cstheme="minorHAnsi"/>
          <w:sz w:val="24"/>
          <w:szCs w:val="24"/>
        </w:rPr>
      </w:pPr>
    </w:p>
    <w:sectPr w:rsidR="00266183" w:rsidRPr="00E27A4C" w:rsidSect="008E02BB">
      <w:headerReference w:type="default" r:id="rId8"/>
      <w:footerReference w:type="default" r:id="rId9"/>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B4201" w14:textId="77777777" w:rsidR="001666B7" w:rsidRDefault="001666B7" w:rsidP="00282DE4">
      <w:pPr>
        <w:spacing w:after="0" w:line="240" w:lineRule="auto"/>
      </w:pPr>
      <w:r>
        <w:separator/>
      </w:r>
    </w:p>
  </w:endnote>
  <w:endnote w:type="continuationSeparator" w:id="0">
    <w:p w14:paraId="40BE6256" w14:textId="77777777" w:rsidR="001666B7" w:rsidRDefault="001666B7" w:rsidP="0028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ckwell Condensed">
    <w:panose1 w:val="02060603050405020104"/>
    <w:charset w:val="00"/>
    <w:family w:val="roman"/>
    <w:pitch w:val="variable"/>
    <w:sig w:usb0="00000003" w:usb1="00000000" w:usb2="00000000" w:usb3="00000000" w:csb0="00000001" w:csb1="00000000"/>
  </w:font>
  <w:font w:name="Rockwell Light">
    <w:altName w:val="Cambria"/>
    <w:charset w:val="00"/>
    <w:family w:val="roman"/>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22A76" w14:textId="1A2F8635" w:rsidR="0036223D" w:rsidRPr="00B2332C" w:rsidRDefault="0036223D" w:rsidP="0036223D">
    <w:pPr>
      <w:pStyle w:val="Footer"/>
      <w:jc w:val="center"/>
      <w:rPr>
        <w:rFonts w:ascii="Rockwell Light" w:hAnsi="Rockwell Light"/>
      </w:rPr>
    </w:pPr>
    <w:r w:rsidRPr="00AD520D">
      <w:rPr>
        <w:rFonts w:ascii="Rockwell Light" w:hAnsi="Rockwell Light"/>
      </w:rPr>
      <w:t>www.monocountydistrictattorney.org</w:t>
    </w:r>
  </w:p>
  <w:p w14:paraId="2660655E" w14:textId="788E8C1F" w:rsidR="0036223D" w:rsidRPr="00B2332C" w:rsidRDefault="0036223D" w:rsidP="0036223D">
    <w:pPr>
      <w:pStyle w:val="Footer"/>
      <w:jc w:val="center"/>
      <w:rPr>
        <w:rFonts w:ascii="Rockwell Light" w:hAnsi="Rockwell Light"/>
      </w:rPr>
    </w:pPr>
    <w:r w:rsidRPr="00B2332C">
      <w:rPr>
        <w:rFonts w:ascii="Rockwell Light" w:hAnsi="Rockwell Light"/>
      </w:rPr>
      <w:t>districtattorney@mono.ca.gov</w:t>
    </w:r>
  </w:p>
  <w:p w14:paraId="1C90F8CC" w14:textId="77777777" w:rsidR="0036223D" w:rsidRDefault="00362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243AB" w14:textId="77777777" w:rsidR="001666B7" w:rsidRDefault="001666B7" w:rsidP="00282DE4">
      <w:pPr>
        <w:spacing w:after="0" w:line="240" w:lineRule="auto"/>
      </w:pPr>
      <w:r>
        <w:separator/>
      </w:r>
    </w:p>
  </w:footnote>
  <w:footnote w:type="continuationSeparator" w:id="0">
    <w:p w14:paraId="1B432839" w14:textId="77777777" w:rsidR="001666B7" w:rsidRDefault="001666B7" w:rsidP="00282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51204" w14:textId="0EBDADF2" w:rsidR="00282DE4" w:rsidRDefault="00C576CB" w:rsidP="00A70DB8">
    <w:pPr>
      <w:pStyle w:val="Header"/>
      <w:tabs>
        <w:tab w:val="clear" w:pos="4680"/>
        <w:tab w:val="clear" w:pos="9360"/>
        <w:tab w:val="left" w:pos="2985"/>
      </w:tabs>
      <w:jc w:val="center"/>
      <w:rPr>
        <w:b/>
        <w:bCs/>
        <w:sz w:val="40"/>
        <w:szCs w:val="40"/>
      </w:rPr>
    </w:pPr>
    <w:r>
      <w:rPr>
        <w:noProof/>
      </w:rPr>
      <w:drawing>
        <wp:anchor distT="0" distB="0" distL="114300" distR="114300" simplePos="0" relativeHeight="251659264" behindDoc="1" locked="0" layoutInCell="1" allowOverlap="0" wp14:anchorId="26943C9F" wp14:editId="476F16EF">
          <wp:simplePos x="0" y="0"/>
          <wp:positionH relativeFrom="page">
            <wp:posOffset>295275</wp:posOffset>
          </wp:positionH>
          <wp:positionV relativeFrom="paragraph">
            <wp:posOffset>-247650</wp:posOffset>
          </wp:positionV>
          <wp:extent cx="1609344" cy="1609344"/>
          <wp:effectExtent l="0" t="0" r="0" b="0"/>
          <wp:wrapNone/>
          <wp:docPr id="193123843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38436" name="Picture 1" descr="Logo&#10;&#10;Description automatically generated"/>
                  <pic:cNvPicPr/>
                </pic:nvPicPr>
                <pic:blipFill rotWithShape="1">
                  <a:blip r:embed="rId1" cstate="print">
                    <a:extLst>
                      <a:ext uri="{28A0092B-C50C-407E-A947-70E740481C1C}">
                        <a14:useLocalDpi xmlns:a14="http://schemas.microsoft.com/office/drawing/2010/main" val="0"/>
                      </a:ext>
                    </a:extLst>
                  </a:blip>
                  <a:srcRect l="13385" t="12993" r="13386" b="13780"/>
                  <a:stretch/>
                </pic:blipFill>
                <pic:spPr bwMode="auto">
                  <a:xfrm>
                    <a:off x="0" y="0"/>
                    <a:ext cx="1609344" cy="1609344"/>
                  </a:xfrm>
                  <a:prstGeom prst="flowChartConnector">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2DE4" w:rsidRPr="00282DE4">
      <w:rPr>
        <w:rFonts w:ascii="Rockwell Condensed" w:hAnsi="Rockwell Condensed"/>
        <w:b/>
        <w:bCs/>
        <w:sz w:val="40"/>
        <w:szCs w:val="40"/>
      </w:rPr>
      <w:t>OFFICE OF THE DISTRICT ATTORNEY</w:t>
    </w:r>
  </w:p>
  <w:p w14:paraId="1077C4AA" w14:textId="78D14129" w:rsidR="00282DE4" w:rsidRDefault="00282DE4" w:rsidP="00A70DB8">
    <w:pPr>
      <w:pStyle w:val="Header"/>
      <w:tabs>
        <w:tab w:val="clear" w:pos="4680"/>
        <w:tab w:val="clear" w:pos="9360"/>
        <w:tab w:val="left" w:pos="2985"/>
      </w:tabs>
      <w:jc w:val="center"/>
      <w:rPr>
        <w:rFonts w:ascii="Rockwell Condensed" w:hAnsi="Rockwell Condensed"/>
        <w:b/>
        <w:bCs/>
        <w:sz w:val="40"/>
        <w:szCs w:val="40"/>
      </w:rPr>
    </w:pPr>
    <w:r w:rsidRPr="00282DE4">
      <w:rPr>
        <w:rFonts w:ascii="Rockwell Condensed" w:hAnsi="Rockwell Condensed"/>
        <w:b/>
        <w:bCs/>
        <w:sz w:val="40"/>
        <w:szCs w:val="40"/>
      </w:rPr>
      <w:t>COUNTY OF MONO</w:t>
    </w:r>
  </w:p>
  <w:p w14:paraId="660B573E" w14:textId="5C1EE307" w:rsidR="00282DE4" w:rsidRDefault="00282DE4" w:rsidP="00A70DB8">
    <w:pPr>
      <w:pStyle w:val="Header"/>
      <w:tabs>
        <w:tab w:val="clear" w:pos="4680"/>
        <w:tab w:val="clear" w:pos="9360"/>
        <w:tab w:val="left" w:pos="2985"/>
      </w:tabs>
      <w:jc w:val="center"/>
      <w:rPr>
        <w:rFonts w:ascii="Rockwell Condensed" w:hAnsi="Rockwell Condensed"/>
        <w:b/>
        <w:bCs/>
        <w:sz w:val="40"/>
        <w:szCs w:val="40"/>
      </w:rPr>
    </w:pPr>
  </w:p>
  <w:p w14:paraId="27F866E6" w14:textId="1B89C10D" w:rsidR="00282DE4" w:rsidRDefault="00282DE4" w:rsidP="00A70DB8">
    <w:pPr>
      <w:pStyle w:val="Header"/>
      <w:tabs>
        <w:tab w:val="clear" w:pos="4680"/>
        <w:tab w:val="clear" w:pos="9360"/>
        <w:tab w:val="left" w:pos="2985"/>
        <w:tab w:val="left" w:pos="4155"/>
      </w:tabs>
      <w:jc w:val="center"/>
      <w:rPr>
        <w:rFonts w:ascii="Rockwell Condensed" w:hAnsi="Rockwell Condensed"/>
        <w:b/>
        <w:bCs/>
        <w:smallCaps/>
        <w:sz w:val="36"/>
        <w:szCs w:val="36"/>
      </w:rPr>
    </w:pPr>
    <w:r w:rsidRPr="008E2110">
      <w:rPr>
        <w:rFonts w:ascii="Rockwell Condensed" w:hAnsi="Rockwell Condensed"/>
        <w:b/>
        <w:bCs/>
        <w:smallCaps/>
        <w:sz w:val="36"/>
        <w:szCs w:val="36"/>
      </w:rPr>
      <w:t>David Anderson</w:t>
    </w:r>
  </w:p>
  <w:p w14:paraId="4719C0DB" w14:textId="0EBFD27D" w:rsidR="008E2110" w:rsidRPr="00A5046C" w:rsidRDefault="008E2110" w:rsidP="00A70DB8">
    <w:pPr>
      <w:pStyle w:val="Header"/>
      <w:tabs>
        <w:tab w:val="clear" w:pos="4680"/>
        <w:tab w:val="clear" w:pos="9360"/>
        <w:tab w:val="left" w:pos="2985"/>
        <w:tab w:val="left" w:pos="4155"/>
      </w:tabs>
      <w:jc w:val="center"/>
      <w:rPr>
        <w:rFonts w:ascii="Rockwell Condensed" w:hAnsi="Rockwell Condensed"/>
        <w:b/>
        <w:bCs/>
        <w:sz w:val="28"/>
        <w:szCs w:val="28"/>
      </w:rPr>
    </w:pPr>
    <w:r w:rsidRPr="00A5046C">
      <w:rPr>
        <w:rFonts w:ascii="Rockwell Condensed" w:hAnsi="Rockwell Condensed"/>
        <w:b/>
        <w:bCs/>
        <w:sz w:val="28"/>
        <w:szCs w:val="28"/>
      </w:rPr>
      <w:t>District Attorney</w:t>
    </w:r>
  </w:p>
  <w:p w14:paraId="173E757B" w14:textId="77777777" w:rsidR="00AB3170" w:rsidRPr="00282DE4" w:rsidRDefault="00AB3170" w:rsidP="008E2110">
    <w:pPr>
      <w:pStyle w:val="Header"/>
      <w:pBdr>
        <w:bottom w:val="single" w:sz="4" w:space="1" w:color="auto"/>
      </w:pBdr>
      <w:tabs>
        <w:tab w:val="clear" w:pos="4680"/>
        <w:tab w:val="clear" w:pos="9360"/>
        <w:tab w:val="left" w:pos="2985"/>
      </w:tabs>
      <w:rPr>
        <w:rFonts w:ascii="Rockwell Condensed" w:hAnsi="Rockwell Condensed"/>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F6697"/>
    <w:multiLevelType w:val="hybridMultilevel"/>
    <w:tmpl w:val="18EE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440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E4"/>
    <w:rsid w:val="0000474F"/>
    <w:rsid w:val="00074E4B"/>
    <w:rsid w:val="000F65FA"/>
    <w:rsid w:val="00102AE7"/>
    <w:rsid w:val="001666B7"/>
    <w:rsid w:val="001B7A42"/>
    <w:rsid w:val="00204A9F"/>
    <w:rsid w:val="00226D06"/>
    <w:rsid w:val="00266183"/>
    <w:rsid w:val="00282DE4"/>
    <w:rsid w:val="002A0717"/>
    <w:rsid w:val="002B07D6"/>
    <w:rsid w:val="002C107A"/>
    <w:rsid w:val="002C55E3"/>
    <w:rsid w:val="0036223D"/>
    <w:rsid w:val="00395125"/>
    <w:rsid w:val="003C425B"/>
    <w:rsid w:val="00421C12"/>
    <w:rsid w:val="00435749"/>
    <w:rsid w:val="00505CE3"/>
    <w:rsid w:val="005279CF"/>
    <w:rsid w:val="0054033C"/>
    <w:rsid w:val="00571FE9"/>
    <w:rsid w:val="005D694A"/>
    <w:rsid w:val="00607E0E"/>
    <w:rsid w:val="0061063C"/>
    <w:rsid w:val="00627D29"/>
    <w:rsid w:val="00666320"/>
    <w:rsid w:val="006C0275"/>
    <w:rsid w:val="006C1D18"/>
    <w:rsid w:val="00704E7A"/>
    <w:rsid w:val="007272EC"/>
    <w:rsid w:val="00791E20"/>
    <w:rsid w:val="00810AEB"/>
    <w:rsid w:val="008529F2"/>
    <w:rsid w:val="00863C20"/>
    <w:rsid w:val="008E02BB"/>
    <w:rsid w:val="008E2110"/>
    <w:rsid w:val="0092778E"/>
    <w:rsid w:val="00971C7B"/>
    <w:rsid w:val="009906B0"/>
    <w:rsid w:val="009A7EAD"/>
    <w:rsid w:val="00A5046C"/>
    <w:rsid w:val="00A52ACE"/>
    <w:rsid w:val="00A70DB8"/>
    <w:rsid w:val="00A8777C"/>
    <w:rsid w:val="00AB3170"/>
    <w:rsid w:val="00AD520D"/>
    <w:rsid w:val="00AE4DBD"/>
    <w:rsid w:val="00B2332C"/>
    <w:rsid w:val="00B72C31"/>
    <w:rsid w:val="00B93F8C"/>
    <w:rsid w:val="00BB2C36"/>
    <w:rsid w:val="00C0052A"/>
    <w:rsid w:val="00C165E7"/>
    <w:rsid w:val="00C4567B"/>
    <w:rsid w:val="00C576CB"/>
    <w:rsid w:val="00C605C3"/>
    <w:rsid w:val="00CD0385"/>
    <w:rsid w:val="00D105C4"/>
    <w:rsid w:val="00D65187"/>
    <w:rsid w:val="00D91F9C"/>
    <w:rsid w:val="00D94703"/>
    <w:rsid w:val="00DC26AC"/>
    <w:rsid w:val="00E27A4C"/>
    <w:rsid w:val="00E63203"/>
    <w:rsid w:val="00E73906"/>
    <w:rsid w:val="00EB7333"/>
    <w:rsid w:val="00EF5032"/>
    <w:rsid w:val="00F07682"/>
    <w:rsid w:val="00F71889"/>
    <w:rsid w:val="00FF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7569F"/>
  <w15:chartTrackingRefBased/>
  <w15:docId w15:val="{D60511D6-A239-41AF-AD9E-64E9999D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DE4"/>
  </w:style>
  <w:style w:type="paragraph" w:styleId="Footer">
    <w:name w:val="footer"/>
    <w:basedOn w:val="Normal"/>
    <w:link w:val="FooterChar"/>
    <w:uiPriority w:val="99"/>
    <w:unhideWhenUsed/>
    <w:rsid w:val="00282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DE4"/>
  </w:style>
  <w:style w:type="character" w:styleId="Hyperlink">
    <w:name w:val="Hyperlink"/>
    <w:basedOn w:val="DefaultParagraphFont"/>
    <w:uiPriority w:val="99"/>
    <w:unhideWhenUsed/>
    <w:rsid w:val="0036223D"/>
    <w:rPr>
      <w:color w:val="0563C1" w:themeColor="hyperlink"/>
      <w:u w:val="single"/>
    </w:rPr>
  </w:style>
  <w:style w:type="character" w:styleId="UnresolvedMention">
    <w:name w:val="Unresolved Mention"/>
    <w:basedOn w:val="DefaultParagraphFont"/>
    <w:uiPriority w:val="99"/>
    <w:semiHidden/>
    <w:unhideWhenUsed/>
    <w:rsid w:val="0036223D"/>
    <w:rPr>
      <w:color w:val="605E5C"/>
      <w:shd w:val="clear" w:color="auto" w:fill="E1DFDD"/>
    </w:rPr>
  </w:style>
  <w:style w:type="paragraph" w:customStyle="1" w:styleId="Default">
    <w:name w:val="Default"/>
    <w:rsid w:val="005D694A"/>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styleId="FollowedHyperlink">
    <w:name w:val="FollowedHyperlink"/>
    <w:basedOn w:val="DefaultParagraphFont"/>
    <w:uiPriority w:val="99"/>
    <w:semiHidden/>
    <w:unhideWhenUsed/>
    <w:rsid w:val="002661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6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onocountydistrictattorney.org/da/page/alpine-stove-owner-arrested-alleged-thef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196</Words>
  <Characters>1120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Anderson</dc:creator>
  <cp:keywords/>
  <dc:description/>
  <cp:lastModifiedBy>Elizabeth Pelichowski</cp:lastModifiedBy>
  <cp:revision>2</cp:revision>
  <cp:lastPrinted>2024-09-18T18:56:00Z</cp:lastPrinted>
  <dcterms:created xsi:type="dcterms:W3CDTF">2024-09-18T20:44:00Z</dcterms:created>
  <dcterms:modified xsi:type="dcterms:W3CDTF">2024-09-18T20:44:00Z</dcterms:modified>
</cp:coreProperties>
</file>